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E3" w:rsidRPr="006D32EB" w:rsidRDefault="00D44BE3" w:rsidP="00D44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EB">
        <w:rPr>
          <w:rFonts w:ascii="Times New Roman" w:hAnsi="Times New Roman" w:cs="Times New Roman"/>
          <w:b/>
          <w:sz w:val="28"/>
          <w:szCs w:val="28"/>
        </w:rPr>
        <w:t xml:space="preserve">Олимпиада по обществознанию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D32E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Фамилия___</w:t>
      </w:r>
      <w:r w:rsidR="009E0A9A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9E0A9A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Имя___________</w:t>
      </w:r>
      <w:r w:rsidR="009E0A9A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9E0A9A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Отчество____________</w:t>
      </w:r>
      <w:r w:rsidR="009E0A9A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AF38F9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9E0A9A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  <w:r w:rsidR="00AF38F9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D44BE3" w:rsidRDefault="00D44BE3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</w:t>
      </w:r>
      <w:r w:rsidR="009E0A9A">
        <w:rPr>
          <w:rFonts w:ascii="Times New Roman" w:hAnsi="Times New Roman" w:cs="Times New Roman"/>
          <w:b/>
          <w:sz w:val="28"/>
          <w:szCs w:val="28"/>
        </w:rPr>
        <w:t xml:space="preserve"> 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9E0A9A" w:rsidRDefault="009E0A9A" w:rsidP="00D44BE3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20CA" w:rsidRDefault="009E0A9A" w:rsidP="007A20C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033EA">
        <w:rPr>
          <w:rFonts w:ascii="Times New Roman" w:hAnsi="Times New Roman" w:cs="Times New Roman"/>
          <w:sz w:val="28"/>
          <w:szCs w:val="28"/>
        </w:rPr>
        <w:t>Какие два из перечисленных понятий используются в первую очередь при описании духовной сферы общества? Выпишите соответствующие понятия и раскройте смысл любого одного из них</w:t>
      </w:r>
    </w:p>
    <w:p w:rsidR="009E0A9A" w:rsidRPr="00E033EA" w:rsidRDefault="009E0A9A" w:rsidP="007A20CA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033EA">
        <w:rPr>
          <w:rFonts w:ascii="Times New Roman" w:hAnsi="Times New Roman" w:cs="Times New Roman"/>
          <w:sz w:val="28"/>
          <w:szCs w:val="28"/>
        </w:rPr>
        <w:t>1) политика</w:t>
      </w:r>
    </w:p>
    <w:p w:rsidR="009E0A9A" w:rsidRPr="009E0A9A" w:rsidRDefault="009E0A9A" w:rsidP="007A20C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ценности</w:t>
      </w:r>
    </w:p>
    <w:p w:rsidR="009E0A9A" w:rsidRPr="009E0A9A" w:rsidRDefault="009E0A9A" w:rsidP="007A20C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предложение</w:t>
      </w:r>
    </w:p>
    <w:p w:rsidR="009E0A9A" w:rsidRPr="009E0A9A" w:rsidRDefault="009E0A9A" w:rsidP="007A20C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наука</w:t>
      </w:r>
    </w:p>
    <w:p w:rsidR="009E0A9A" w:rsidRDefault="009E0A9A" w:rsidP="007A20C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5) этнос</w:t>
      </w:r>
    </w:p>
    <w:p w:rsidR="007A20CA" w:rsidRDefault="007A20C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A9A" w:rsidRPr="00CB55FB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FB">
        <w:rPr>
          <w:rFonts w:ascii="Times New Roman" w:hAnsi="Times New Roman" w:cs="Times New Roman"/>
          <w:sz w:val="28"/>
          <w:szCs w:val="28"/>
        </w:rPr>
        <w:t>Ответ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</w:t>
      </w:r>
      <w:r w:rsidR="00E033E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2)____________________________________________________________________________________________________________________________________________________________________________________________________________________________________</w:t>
      </w:r>
      <w:r w:rsidR="00E033E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Pr="009E0A9A">
        <w:rPr>
          <w:rFonts w:ascii="Times New Roman" w:hAnsi="Times New Roman" w:cs="Times New Roman"/>
          <w:sz w:val="28"/>
          <w:szCs w:val="28"/>
        </w:rPr>
        <w:t>Строение общества характеризуется понятием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социальные противоречия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социальные нормы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социальная сфера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социальная структура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FB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A9A">
        <w:rPr>
          <w:rFonts w:ascii="Times New Roman" w:hAnsi="Times New Roman" w:cs="Times New Roman"/>
          <w:sz w:val="28"/>
          <w:szCs w:val="28"/>
        </w:rPr>
        <w:t>Марина решила стать искусствоведом. Она занимается в художественной школе, часто ходит в картинную галерею, не пропускает новые выставки, записывает свои впечатления и ведёт блог «Школьники и искусство» в социальной сети. Деятельность Марины - пример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мотивации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самореализации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общения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самопознания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CB55FB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5FB">
        <w:rPr>
          <w:rFonts w:ascii="Times New Roman" w:hAnsi="Times New Roman" w:cs="Times New Roman"/>
          <w:bCs/>
          <w:sz w:val="28"/>
          <w:szCs w:val="28"/>
        </w:rPr>
        <w:lastRenderedPageBreak/>
        <w:t>Ответ_________________________________________</w:t>
      </w:r>
    </w:p>
    <w:p w:rsidR="00E033EA" w:rsidRPr="009E0A9A" w:rsidRDefault="00E033E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Pr="009E0A9A">
        <w:rPr>
          <w:rFonts w:ascii="Times New Roman" w:hAnsi="Times New Roman" w:cs="Times New Roman"/>
          <w:sz w:val="28"/>
          <w:szCs w:val="28"/>
        </w:rPr>
        <w:t>Верны ли следующие суждения об основах морали?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А. В основе морали лежат установленные государством представления о правомерном и противоправном поведении граждан.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Б. Мораль отражает сложившиеся в обществе представления о добре и зле.</w:t>
      </w:r>
    </w:p>
    <w:p w:rsidR="00E033EA" w:rsidRDefault="00E033E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FB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33EA" w:rsidRDefault="00E033E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Pr="00E033EA">
        <w:rPr>
          <w:rFonts w:ascii="Times New Roman" w:hAnsi="Times New Roman" w:cs="Times New Roman"/>
          <w:bCs/>
          <w:sz w:val="28"/>
          <w:szCs w:val="28"/>
        </w:rPr>
        <w:t>Рассмотрите фотографию и ответьте на вопросы</w:t>
      </w:r>
    </w:p>
    <w:p w:rsidR="00E033EA" w:rsidRPr="009E0A9A" w:rsidRDefault="00E033E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0A9A" w:rsidRPr="009E0A9A" w:rsidRDefault="009E0A9A" w:rsidP="009E0A9A">
      <w:pPr>
        <w:framePr w:wrap="none" w:vAnchor="page" w:hAnchor="page" w:x="940" w:y="3427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0A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34006" wp14:editId="157BD3E4">
            <wp:extent cx="4727275" cy="2483622"/>
            <wp:effectExtent l="0" t="0" r="0" b="0"/>
            <wp:docPr id="1" name="Рисунок 1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9"/>
                    <a:stretch/>
                  </pic:blipFill>
                  <pic:spPr bwMode="auto">
                    <a:xfrm>
                      <a:off x="0" y="0"/>
                      <a:ext cx="4726038" cy="248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A9A" w:rsidRDefault="009E0A9A" w:rsidP="009E0A9A">
      <w:pPr>
        <w:pStyle w:val="20"/>
        <w:shd w:val="clear" w:color="auto" w:fill="auto"/>
        <w:spacing w:line="284" w:lineRule="exact"/>
        <w:ind w:left="620" w:firstLine="0"/>
        <w:rPr>
          <w:sz w:val="28"/>
          <w:szCs w:val="28"/>
        </w:rPr>
      </w:pPr>
    </w:p>
    <w:p w:rsidR="009E0A9A" w:rsidRPr="009E0A9A" w:rsidRDefault="009E0A9A" w:rsidP="009E0A9A">
      <w:pPr>
        <w:pStyle w:val="20"/>
        <w:numPr>
          <w:ilvl w:val="0"/>
          <w:numId w:val="8"/>
        </w:numPr>
        <w:shd w:val="clear" w:color="auto" w:fill="auto"/>
        <w:spacing w:line="284" w:lineRule="exact"/>
        <w:rPr>
          <w:sz w:val="28"/>
          <w:szCs w:val="28"/>
        </w:rPr>
      </w:pPr>
      <w:r w:rsidRPr="009E0A9A">
        <w:rPr>
          <w:sz w:val="28"/>
          <w:szCs w:val="28"/>
        </w:rPr>
        <w:t xml:space="preserve">Какой вид профессиональной </w:t>
      </w:r>
      <w:r>
        <w:rPr>
          <w:sz w:val="28"/>
          <w:szCs w:val="28"/>
        </w:rPr>
        <w:t>деятельности иллюстрирует фото</w:t>
      </w:r>
      <w:r w:rsidRPr="009E0A9A">
        <w:rPr>
          <w:sz w:val="28"/>
          <w:szCs w:val="28"/>
        </w:rPr>
        <w:t>графия?</w:t>
      </w:r>
    </w:p>
    <w:p w:rsidR="009E0A9A" w:rsidRDefault="009E0A9A" w:rsidP="009E0A9A">
      <w:pPr>
        <w:pStyle w:val="20"/>
        <w:numPr>
          <w:ilvl w:val="0"/>
          <w:numId w:val="8"/>
        </w:numPr>
        <w:shd w:val="clear" w:color="auto" w:fill="auto"/>
        <w:spacing w:line="280" w:lineRule="exact"/>
        <w:rPr>
          <w:sz w:val="28"/>
          <w:szCs w:val="28"/>
        </w:rPr>
      </w:pPr>
      <w:r w:rsidRPr="009E0A9A">
        <w:rPr>
          <w:sz w:val="28"/>
          <w:szCs w:val="28"/>
        </w:rPr>
        <w:t>Используя обществоведческие знания, факты социальной жизни и личный социальный опыт, сформулируйте два условия, которые могут обеспечить успех в этой деятельности, и кратко поясните каждое из условий.</w:t>
      </w:r>
    </w:p>
    <w:p w:rsidR="007A20CA" w:rsidRDefault="007A20CA" w:rsidP="007A20CA">
      <w:pPr>
        <w:pStyle w:val="20"/>
        <w:shd w:val="clear" w:color="auto" w:fill="auto"/>
        <w:spacing w:line="280" w:lineRule="exact"/>
        <w:ind w:left="980" w:firstLine="0"/>
        <w:rPr>
          <w:sz w:val="28"/>
          <w:szCs w:val="28"/>
        </w:rPr>
      </w:pPr>
    </w:p>
    <w:p w:rsidR="007A20CA" w:rsidRPr="00CB55FB" w:rsidRDefault="007A20CA" w:rsidP="007A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FB">
        <w:rPr>
          <w:rFonts w:ascii="Times New Roman" w:hAnsi="Times New Roman" w:cs="Times New Roman"/>
          <w:sz w:val="28"/>
          <w:szCs w:val="28"/>
        </w:rPr>
        <w:t>Ответ</w:t>
      </w:r>
    </w:p>
    <w:p w:rsidR="007A20CA" w:rsidRPr="00CB55FB" w:rsidRDefault="007A20CA" w:rsidP="007A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FB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7A20CA" w:rsidRDefault="007A20CA" w:rsidP="007A2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CA" w:rsidRPr="009E0A9A" w:rsidRDefault="007A20CA" w:rsidP="007A20CA">
      <w:pPr>
        <w:pStyle w:val="20"/>
        <w:shd w:val="clear" w:color="auto" w:fill="auto"/>
        <w:spacing w:line="280" w:lineRule="exact"/>
        <w:ind w:firstLine="0"/>
        <w:rPr>
          <w:sz w:val="28"/>
          <w:szCs w:val="28"/>
        </w:rPr>
      </w:pP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20CA" w:rsidRDefault="007A20C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6. </w:t>
      </w:r>
      <w:r w:rsidRPr="009E0A9A">
        <w:rPr>
          <w:rFonts w:ascii="Times New Roman" w:hAnsi="Times New Roman" w:cs="Times New Roman"/>
          <w:sz w:val="28"/>
          <w:szCs w:val="28"/>
        </w:rPr>
        <w:t xml:space="preserve">Рыночная экономика основана 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 xml:space="preserve">1) государственном 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9E0A9A">
        <w:rPr>
          <w:rFonts w:ascii="Times New Roman" w:hAnsi="Times New Roman" w:cs="Times New Roman"/>
          <w:sz w:val="28"/>
          <w:szCs w:val="28"/>
        </w:rPr>
        <w:t xml:space="preserve"> обмена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конкуренции между производителями товаров и услуг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9E0A9A">
        <w:rPr>
          <w:rFonts w:ascii="Times New Roman" w:hAnsi="Times New Roman" w:cs="Times New Roman"/>
          <w:sz w:val="28"/>
          <w:szCs w:val="28"/>
        </w:rPr>
        <w:t xml:space="preserve"> цен специальными государственными структурами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 xml:space="preserve">4) общественной собственности на факторы производства 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0BF" w:rsidRPr="00CB55FB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5FB">
        <w:rPr>
          <w:rFonts w:ascii="Times New Roman" w:hAnsi="Times New Roman" w:cs="Times New Roman"/>
          <w:sz w:val="28"/>
          <w:szCs w:val="28"/>
        </w:rPr>
        <w:t>Ответ___________________________________</w:t>
      </w:r>
    </w:p>
    <w:p w:rsidR="009B00BF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0BF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9A" w:rsidRPr="009E0A9A">
        <w:rPr>
          <w:rFonts w:ascii="Times New Roman" w:hAnsi="Times New Roman" w:cs="Times New Roman"/>
          <w:sz w:val="28"/>
          <w:szCs w:val="28"/>
        </w:rPr>
        <w:t>Выполняя контрольную работу, Михаил долго думал над вопросом: какой из ресурсов нельзя отнести к капиталу. Выберите правильный ответ.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деньги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станки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транспортные средства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нефть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0BF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55FB">
        <w:rPr>
          <w:rFonts w:ascii="Times New Roman" w:hAnsi="Times New Roman" w:cs="Times New Roman"/>
          <w:sz w:val="28"/>
          <w:szCs w:val="28"/>
        </w:rPr>
        <w:t>Ответ_</w:t>
      </w:r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B00BF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</w:t>
      </w:r>
      <w:r w:rsidR="009E0A9A" w:rsidRPr="009E0A9A">
        <w:rPr>
          <w:rFonts w:ascii="Times New Roman" w:hAnsi="Times New Roman" w:cs="Times New Roman"/>
          <w:sz w:val="28"/>
          <w:szCs w:val="28"/>
        </w:rPr>
        <w:t>Верны ли следующие суждения о рынке труда?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А. Уровень оплаты труда связан с редкостью профессии и профессиональным опытом работника.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Б. Для того чтобы найти высокооплачиваемую работу, нужно знать, какие специальности дефицитны сейчас и будут востребованы рынком в течение длительного времени.</w:t>
      </w:r>
    </w:p>
    <w:p w:rsidR="00E033EA" w:rsidRDefault="00E033E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0BF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9B00BF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9. </w:t>
      </w:r>
      <w:r w:rsidR="009E0A9A" w:rsidRPr="009E0A9A">
        <w:rPr>
          <w:rFonts w:ascii="Times New Roman" w:hAnsi="Times New Roman" w:cs="Times New Roman"/>
          <w:sz w:val="28"/>
          <w:szCs w:val="28"/>
        </w:rPr>
        <w:t>К критериям разделения общества на страты относят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авторитет и престиж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уровень доходов и образование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способности и знания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личностные качества</w:t>
      </w:r>
    </w:p>
    <w:p w:rsidR="009B00BF" w:rsidRDefault="009B00BF" w:rsidP="009B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9B00BF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10. </w:t>
      </w:r>
      <w:r w:rsidR="009E0A9A" w:rsidRPr="009E0A9A">
        <w:rPr>
          <w:rFonts w:ascii="Times New Roman" w:hAnsi="Times New Roman" w:cs="Times New Roman"/>
          <w:sz w:val="28"/>
          <w:szCs w:val="28"/>
        </w:rPr>
        <w:t>Верны ли следующие суждения о малых группах?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А. Малые группы - это все реально существующие объединения людей на основании определённого признака.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Б. Малой группой является любой коллектив, в котором оказывается человек.</w:t>
      </w:r>
    </w:p>
    <w:p w:rsidR="00E033EA" w:rsidRDefault="00E033E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lastRenderedPageBreak/>
        <w:t>3) верны оба суждения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0BF" w:rsidRDefault="009B00BF" w:rsidP="009B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9B00BF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11. </w:t>
      </w:r>
      <w:r w:rsidR="009E0A9A" w:rsidRPr="009E0A9A">
        <w:rPr>
          <w:rFonts w:ascii="Times New Roman" w:hAnsi="Times New Roman" w:cs="Times New Roman"/>
          <w:bCs/>
          <w:sz w:val="28"/>
          <w:szCs w:val="28"/>
        </w:rPr>
        <w:t>Центр изучения общественного мнения представил данные исследования, посвящённого Дню космонавтики. Гражданам, участвующим в опросе, был задан вопрос: «Как следует относиться к участию частных компаний в деятельности космической отрасли? » Результаты опросов (</w:t>
      </w:r>
      <w:proofErr w:type="gramStart"/>
      <w:r w:rsidR="009E0A9A" w:rsidRPr="009E0A9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E0A9A" w:rsidRPr="009E0A9A">
        <w:rPr>
          <w:rFonts w:ascii="Times New Roman" w:hAnsi="Times New Roman" w:cs="Times New Roman"/>
          <w:bCs/>
          <w:sz w:val="28"/>
          <w:szCs w:val="28"/>
        </w:rPr>
        <w:t xml:space="preserve"> % от числа отвечавших) представлены на гистограмме.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0A9A" w:rsidRPr="00FA5ACE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A5A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DA5DA" wp14:editId="48204F25">
            <wp:extent cx="4595814" cy="4614864"/>
            <wp:effectExtent l="0" t="0" r="1460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00BF" w:rsidRDefault="009B00BF" w:rsidP="009E0A9A">
      <w:pPr>
        <w:pStyle w:val="20"/>
        <w:shd w:val="clear" w:color="auto" w:fill="auto"/>
        <w:spacing w:line="280" w:lineRule="exact"/>
        <w:ind w:left="620" w:firstLine="0"/>
        <w:rPr>
          <w:sz w:val="28"/>
          <w:szCs w:val="28"/>
        </w:rPr>
      </w:pPr>
    </w:p>
    <w:p w:rsidR="009B00BF" w:rsidRPr="00FA5ACE" w:rsidRDefault="009E0A9A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 xml:space="preserve">Сформулируйте по одному выводу: </w:t>
      </w:r>
    </w:p>
    <w:p w:rsidR="009B00BF" w:rsidRPr="00FA5ACE" w:rsidRDefault="009E0A9A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 xml:space="preserve">а) о сходстве; </w:t>
      </w:r>
    </w:p>
    <w:p w:rsidR="009B00BF" w:rsidRPr="00FA5ACE" w:rsidRDefault="009E0A9A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>б) о различии в позициях групп опрошенных.</w:t>
      </w:r>
    </w:p>
    <w:p w:rsidR="009B00BF" w:rsidRPr="00FA5ACE" w:rsidRDefault="009E0A9A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 xml:space="preserve"> Выскажите предположение о том, чем объясняются </w:t>
      </w:r>
      <w:proofErr w:type="gramStart"/>
      <w:r w:rsidRPr="00FA5ACE">
        <w:rPr>
          <w:rFonts w:ascii="Times New Roman" w:hAnsi="Times New Roman" w:cs="Times New Roman"/>
          <w:sz w:val="28"/>
        </w:rPr>
        <w:t>указанные</w:t>
      </w:r>
      <w:proofErr w:type="gramEnd"/>
      <w:r w:rsidRPr="00FA5ACE">
        <w:rPr>
          <w:rFonts w:ascii="Times New Roman" w:hAnsi="Times New Roman" w:cs="Times New Roman"/>
          <w:sz w:val="28"/>
        </w:rPr>
        <w:t xml:space="preserve"> Вами: </w:t>
      </w:r>
    </w:p>
    <w:p w:rsidR="009B00BF" w:rsidRPr="00FA5ACE" w:rsidRDefault="009E0A9A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 xml:space="preserve">а) сходство; </w:t>
      </w:r>
    </w:p>
    <w:p w:rsidR="009E0A9A" w:rsidRPr="00FA5ACE" w:rsidRDefault="009E0A9A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>б) различие.</w:t>
      </w:r>
    </w:p>
    <w:p w:rsidR="009E0A9A" w:rsidRPr="00FA5ACE" w:rsidRDefault="009E0A9A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 xml:space="preserve">Ответ запишите </w:t>
      </w:r>
      <w:r w:rsidR="009B00BF" w:rsidRPr="00FA5ACE">
        <w:rPr>
          <w:rFonts w:ascii="Times New Roman" w:hAnsi="Times New Roman" w:cs="Times New Roman"/>
          <w:sz w:val="28"/>
        </w:rPr>
        <w:t>следующим образом: сначала вывод, затем объяснение</w:t>
      </w:r>
    </w:p>
    <w:p w:rsidR="009B00BF" w:rsidRDefault="009B00BF" w:rsidP="00FA5ACE">
      <w:pPr>
        <w:pStyle w:val="a8"/>
      </w:pPr>
    </w:p>
    <w:p w:rsidR="007A20CA" w:rsidRDefault="007A20CA" w:rsidP="00FA5ACE">
      <w:pPr>
        <w:pStyle w:val="a8"/>
      </w:pPr>
    </w:p>
    <w:p w:rsidR="007A20CA" w:rsidRDefault="007A20CA" w:rsidP="00FA5ACE">
      <w:pPr>
        <w:pStyle w:val="a8"/>
      </w:pPr>
    </w:p>
    <w:p w:rsidR="007A20CA" w:rsidRDefault="007A20CA" w:rsidP="00FA5ACE">
      <w:pPr>
        <w:pStyle w:val="a8"/>
      </w:pPr>
    </w:p>
    <w:p w:rsidR="009B00BF" w:rsidRPr="00FA5ACE" w:rsidRDefault="009B00BF" w:rsidP="00FA5ACE">
      <w:pPr>
        <w:pStyle w:val="20"/>
        <w:shd w:val="clear" w:color="auto" w:fill="auto"/>
        <w:spacing w:line="280" w:lineRule="exact"/>
        <w:ind w:firstLine="0"/>
        <w:rPr>
          <w:b/>
          <w:sz w:val="28"/>
          <w:szCs w:val="28"/>
        </w:rPr>
      </w:pPr>
      <w:r w:rsidRPr="00FA5ACE">
        <w:rPr>
          <w:b/>
          <w:sz w:val="28"/>
          <w:szCs w:val="28"/>
        </w:rPr>
        <w:lastRenderedPageBreak/>
        <w:t>Ответ:</w:t>
      </w:r>
    </w:p>
    <w:p w:rsidR="00FA5ACE" w:rsidRDefault="00FA5ACE" w:rsidP="00FA5ACE">
      <w:pPr>
        <w:pStyle w:val="20"/>
        <w:shd w:val="clear" w:color="auto" w:fill="auto"/>
        <w:spacing w:line="280" w:lineRule="exact"/>
        <w:ind w:firstLine="0"/>
        <w:rPr>
          <w:sz w:val="28"/>
          <w:szCs w:val="28"/>
        </w:rPr>
      </w:pPr>
    </w:p>
    <w:p w:rsidR="00FA5ACE" w:rsidRDefault="00FA5ACE" w:rsidP="00FA5ACE">
      <w:pPr>
        <w:pStyle w:val="a8"/>
        <w:rPr>
          <w:rFonts w:ascii="Times New Roman" w:hAnsi="Times New Roman" w:cs="Times New Roman"/>
          <w:sz w:val="28"/>
        </w:rPr>
      </w:pPr>
      <w:r w:rsidRPr="00FA5ACE">
        <w:rPr>
          <w:rFonts w:ascii="Times New Roman" w:hAnsi="Times New Roman" w:cs="Times New Roman"/>
          <w:sz w:val="28"/>
        </w:rPr>
        <w:t>А)</w:t>
      </w:r>
    </w:p>
    <w:p w:rsidR="00FA5ACE" w:rsidRDefault="00FA5ACE" w:rsidP="00FA5ACE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A20CA" w:rsidRDefault="007A20CA" w:rsidP="00FA5ACE">
      <w:pPr>
        <w:pStyle w:val="a8"/>
        <w:rPr>
          <w:rFonts w:ascii="Times New Roman" w:hAnsi="Times New Roman" w:cs="Times New Roman"/>
          <w:sz w:val="28"/>
        </w:rPr>
      </w:pPr>
    </w:p>
    <w:p w:rsidR="00FA5ACE" w:rsidRPr="00FA5ACE" w:rsidRDefault="00FA5ACE" w:rsidP="00FA5ACE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______________________________________________________________________________________________________________________________________________________________________________________________________</w:t>
      </w:r>
    </w:p>
    <w:p w:rsidR="00FA5ACE" w:rsidRDefault="00FA5ACE" w:rsidP="00FA5ACE">
      <w:pPr>
        <w:pStyle w:val="a8"/>
        <w:rPr>
          <w:rFonts w:ascii="Times New Roman" w:hAnsi="Times New Roman" w:cs="Times New Roman"/>
          <w:sz w:val="36"/>
          <w:szCs w:val="28"/>
        </w:rPr>
      </w:pPr>
    </w:p>
    <w:p w:rsidR="009E0A9A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B00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0A9A" w:rsidRPr="009E0A9A">
        <w:rPr>
          <w:rFonts w:ascii="Times New Roman" w:hAnsi="Times New Roman" w:cs="Times New Roman"/>
          <w:sz w:val="28"/>
          <w:szCs w:val="28"/>
        </w:rPr>
        <w:t xml:space="preserve">Устойчивая политико-правовая связь индивида с государством </w:t>
      </w:r>
      <w:r w:rsidR="00BA7B50">
        <w:rPr>
          <w:rFonts w:ascii="Times New Roman" w:hAnsi="Times New Roman" w:cs="Times New Roman"/>
          <w:sz w:val="28"/>
          <w:szCs w:val="28"/>
        </w:rPr>
        <w:t>–</w:t>
      </w:r>
      <w:r w:rsidR="009E0A9A" w:rsidRPr="009E0A9A">
        <w:rPr>
          <w:rFonts w:ascii="Times New Roman" w:hAnsi="Times New Roman" w:cs="Times New Roman"/>
          <w:sz w:val="28"/>
          <w:szCs w:val="28"/>
        </w:rPr>
        <w:t xml:space="preserve"> это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публичная власть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местное самоуправление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гражданство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суверенитет</w:t>
      </w:r>
    </w:p>
    <w:p w:rsidR="00BA7B50" w:rsidRDefault="00BA7B50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0BF" w:rsidRDefault="009B00BF" w:rsidP="009B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BA7B50" w:rsidRDefault="00BA7B50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0A9A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13. </w:t>
      </w:r>
      <w:r w:rsidR="009E0A9A" w:rsidRPr="009E0A9A">
        <w:rPr>
          <w:rFonts w:ascii="Times New Roman" w:hAnsi="Times New Roman" w:cs="Times New Roman"/>
          <w:sz w:val="28"/>
          <w:szCs w:val="28"/>
        </w:rPr>
        <w:t>Верны ли следующие суждения о государстве?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А. Государство, как и другие политические организации, имеет право принимать законы.</w:t>
      </w:r>
    </w:p>
    <w:p w:rsidR="00BA7B50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Б. Государство распространяет свою вл</w:t>
      </w:r>
      <w:r w:rsidR="00BA7B50">
        <w:rPr>
          <w:rFonts w:ascii="Times New Roman" w:hAnsi="Times New Roman" w:cs="Times New Roman"/>
          <w:sz w:val="28"/>
          <w:szCs w:val="28"/>
        </w:rPr>
        <w:t>асть на определённой территории</w:t>
      </w:r>
    </w:p>
    <w:p w:rsidR="00BA7B50" w:rsidRDefault="00BA7B50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0BF" w:rsidRDefault="009B00BF" w:rsidP="009B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9B00BF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14. </w:t>
      </w:r>
      <w:r w:rsidR="009E0A9A" w:rsidRPr="009E0A9A">
        <w:rPr>
          <w:rFonts w:ascii="Times New Roman" w:hAnsi="Times New Roman" w:cs="Times New Roman"/>
          <w:sz w:val="28"/>
          <w:szCs w:val="28"/>
        </w:rPr>
        <w:t>Установите соответствие между примерами и видами налогов: к каждому элементу первого столбца подберите соответствующий элемент из второго столбца.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</w:p>
    <w:p w:rsidR="009B00BF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754"/>
      </w:tblGrid>
      <w:tr w:rsidR="009B00BF" w:rsidTr="00E033EA">
        <w:trPr>
          <w:trHeight w:val="415"/>
        </w:trPr>
        <w:tc>
          <w:tcPr>
            <w:tcW w:w="5508" w:type="dxa"/>
          </w:tcPr>
          <w:p w:rsidR="009B00BF" w:rsidRPr="00BA7B50" w:rsidRDefault="009B00B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B50">
              <w:rPr>
                <w:rFonts w:ascii="Times New Roman" w:hAnsi="Times New Roman" w:cs="Times New Roman"/>
                <w:b/>
                <w:sz w:val="28"/>
                <w:szCs w:val="28"/>
              </w:rPr>
              <w:t>Пример налога</w:t>
            </w:r>
          </w:p>
        </w:tc>
        <w:tc>
          <w:tcPr>
            <w:tcW w:w="5508" w:type="dxa"/>
          </w:tcPr>
          <w:p w:rsidR="009B00BF" w:rsidRPr="00BA7B50" w:rsidRDefault="009B00B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B50">
              <w:rPr>
                <w:rFonts w:ascii="Times New Roman" w:hAnsi="Times New Roman" w:cs="Times New Roman"/>
                <w:b/>
                <w:sz w:val="28"/>
                <w:szCs w:val="28"/>
              </w:rPr>
              <w:t>Вид налога</w:t>
            </w:r>
          </w:p>
        </w:tc>
      </w:tr>
      <w:tr w:rsidR="009B00BF" w:rsidTr="00E033EA">
        <w:trPr>
          <w:trHeight w:val="428"/>
        </w:trPr>
        <w:tc>
          <w:tcPr>
            <w:tcW w:w="5508" w:type="dxa"/>
          </w:tcPr>
          <w:p w:rsidR="009B00BF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подоходный налог</w:t>
            </w:r>
          </w:p>
        </w:tc>
        <w:tc>
          <w:tcPr>
            <w:tcW w:w="5508" w:type="dxa"/>
          </w:tcPr>
          <w:p w:rsidR="009B00BF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1) прямой налог</w:t>
            </w:r>
          </w:p>
        </w:tc>
      </w:tr>
      <w:tr w:rsidR="009B00BF" w:rsidTr="00E033EA">
        <w:trPr>
          <w:trHeight w:val="392"/>
        </w:trPr>
        <w:tc>
          <w:tcPr>
            <w:tcW w:w="5508" w:type="dxa"/>
          </w:tcPr>
          <w:p w:rsidR="009B00BF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налог с продаж</w:t>
            </w:r>
          </w:p>
        </w:tc>
        <w:tc>
          <w:tcPr>
            <w:tcW w:w="5508" w:type="dxa"/>
          </w:tcPr>
          <w:p w:rsidR="009B00BF" w:rsidRPr="009E0A9A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2) косвенный налог</w:t>
            </w:r>
          </w:p>
        </w:tc>
      </w:tr>
      <w:tr w:rsidR="009B00BF" w:rsidTr="00E033EA">
        <w:trPr>
          <w:trHeight w:val="425"/>
        </w:trPr>
        <w:tc>
          <w:tcPr>
            <w:tcW w:w="5508" w:type="dxa"/>
          </w:tcPr>
          <w:p w:rsidR="009B00BF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таможенная пошлина</w:t>
            </w:r>
          </w:p>
        </w:tc>
        <w:tc>
          <w:tcPr>
            <w:tcW w:w="5508" w:type="dxa"/>
          </w:tcPr>
          <w:p w:rsidR="009B00BF" w:rsidRPr="009E0A9A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BF" w:rsidTr="00E033EA">
        <w:trPr>
          <w:trHeight w:val="418"/>
        </w:trPr>
        <w:tc>
          <w:tcPr>
            <w:tcW w:w="5508" w:type="dxa"/>
          </w:tcPr>
          <w:p w:rsidR="009B00BF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5508" w:type="dxa"/>
          </w:tcPr>
          <w:p w:rsidR="009B00BF" w:rsidRPr="009E0A9A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0BF" w:rsidTr="00E033EA">
        <w:tc>
          <w:tcPr>
            <w:tcW w:w="5508" w:type="dxa"/>
          </w:tcPr>
          <w:p w:rsidR="009B00BF" w:rsidRDefault="009B00B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налог на транспортное средство</w:t>
            </w:r>
          </w:p>
        </w:tc>
        <w:tc>
          <w:tcPr>
            <w:tcW w:w="5508" w:type="dxa"/>
          </w:tcPr>
          <w:p w:rsidR="009B00BF" w:rsidRPr="009E0A9A" w:rsidRDefault="009B00BF" w:rsidP="009B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0BF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560"/>
      </w:tblGrid>
      <w:tr w:rsidR="00BA7B50" w:rsidTr="00BA7B50">
        <w:tc>
          <w:tcPr>
            <w:tcW w:w="1526" w:type="dxa"/>
          </w:tcPr>
          <w:p w:rsidR="00BA7B50" w:rsidRPr="00BA7B50" w:rsidRDefault="00BA7B50" w:rsidP="00BA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B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BA7B50" w:rsidRPr="00BA7B50" w:rsidRDefault="00BA7B50" w:rsidP="00BA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B5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418" w:type="dxa"/>
          </w:tcPr>
          <w:p w:rsidR="00BA7B50" w:rsidRPr="00BA7B50" w:rsidRDefault="00BA7B50" w:rsidP="00BA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B5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BA7B50" w:rsidRPr="00BA7B50" w:rsidRDefault="00BA7B50" w:rsidP="00BA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B5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BA7B50" w:rsidRPr="00BA7B50" w:rsidRDefault="00BA7B50" w:rsidP="00BA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B50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BA7B50" w:rsidTr="00BA7B50">
        <w:tc>
          <w:tcPr>
            <w:tcW w:w="1526" w:type="dxa"/>
          </w:tcPr>
          <w:p w:rsidR="00BA7B50" w:rsidRDefault="00BA7B50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B50" w:rsidRDefault="00BA7B50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7B50" w:rsidRDefault="00BA7B50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7B50" w:rsidRDefault="00BA7B50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7B50" w:rsidRDefault="00BA7B50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0BF" w:rsidRPr="009E0A9A" w:rsidRDefault="009B00B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BA7B50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15. </w:t>
      </w:r>
      <w:r w:rsidR="009E0A9A" w:rsidRPr="009E0A9A">
        <w:rPr>
          <w:rFonts w:ascii="Times New Roman" w:hAnsi="Times New Roman" w:cs="Times New Roman"/>
          <w:sz w:val="28"/>
          <w:szCs w:val="28"/>
        </w:rPr>
        <w:t>Виновно совершённое общественно опасное деяние, запрещённое Уголовным кодексом РФ под угрозой наказания, является</w:t>
      </w:r>
      <w:proofErr w:type="gramStart"/>
      <w:r w:rsidR="009E0A9A" w:rsidRPr="009E0A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E0A9A" w:rsidRPr="009E0A9A">
        <w:rPr>
          <w:rFonts w:ascii="Times New Roman" w:hAnsi="Times New Roman" w:cs="Times New Roman"/>
          <w:sz w:val="28"/>
          <w:szCs w:val="28"/>
        </w:rPr>
        <w:t>) правонарушением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поступком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преступлением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проступком</w:t>
      </w:r>
    </w:p>
    <w:p w:rsidR="00BA7B50" w:rsidRDefault="00BA7B50" w:rsidP="00B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9E0A9A" w:rsidRPr="009E0A9A" w:rsidRDefault="00BA7B50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9A" w:rsidRPr="009E0A9A">
        <w:rPr>
          <w:rFonts w:ascii="Times New Roman" w:hAnsi="Times New Roman" w:cs="Times New Roman"/>
          <w:sz w:val="28"/>
          <w:szCs w:val="28"/>
        </w:rPr>
        <w:t xml:space="preserve">Возможности человека действовать в соответствии со своими интересами, </w:t>
      </w:r>
      <w:proofErr w:type="gramStart"/>
      <w:r w:rsidR="009E0A9A" w:rsidRPr="009E0A9A">
        <w:rPr>
          <w:rFonts w:ascii="Times New Roman" w:hAnsi="Times New Roman" w:cs="Times New Roman"/>
          <w:sz w:val="28"/>
          <w:szCs w:val="28"/>
        </w:rPr>
        <w:t>участвовать в общественной жизни</w:t>
      </w:r>
      <w:proofErr w:type="gramEnd"/>
      <w:r w:rsidR="009E0A9A" w:rsidRPr="009E0A9A">
        <w:rPr>
          <w:rFonts w:ascii="Times New Roman" w:hAnsi="Times New Roman" w:cs="Times New Roman"/>
          <w:sz w:val="28"/>
          <w:szCs w:val="28"/>
        </w:rPr>
        <w:t xml:space="preserve"> отражены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в обязанностях человека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в принципах федерализма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в понятии светского государства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в правах и свободах личности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B50" w:rsidRDefault="00BA7B50" w:rsidP="00B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BA7B50" w:rsidRPr="009E0A9A" w:rsidRDefault="00BA7B50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BA7B50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B50"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A9A" w:rsidRPr="009E0A9A">
        <w:rPr>
          <w:rFonts w:ascii="Times New Roman" w:hAnsi="Times New Roman" w:cs="Times New Roman"/>
          <w:sz w:val="28"/>
          <w:szCs w:val="28"/>
        </w:rPr>
        <w:t>Верны ли следующие суждения о защите прав ребёнка?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А. Защита прав и законных интересов ребёнка осуществляется родителями (лицами, их заменяющими), а в случаях, предусмотренных Семейным кодексом РФ, органом опеки и попечительства, прокурором и судом.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Б. При нарушении прав и законных интересов ребёнка ребёнок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1)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2) верно только</w:t>
      </w:r>
      <w:proofErr w:type="gramStart"/>
      <w:r w:rsidRPr="009E0A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9A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B50" w:rsidRDefault="00BA7B50" w:rsidP="00BA7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BA7B50" w:rsidRP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9A" w:rsidRP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18. </w:t>
      </w:r>
      <w:r w:rsidR="009E0A9A" w:rsidRPr="009E0A9A">
        <w:rPr>
          <w:rFonts w:ascii="Times New Roman" w:hAnsi="Times New Roman" w:cs="Times New Roman"/>
          <w:sz w:val="28"/>
          <w:szCs w:val="28"/>
        </w:rPr>
        <w:t xml:space="preserve">Гражданское общество представляют различные организации и объединения, действующие в различных сферах общества. Сравните черты сходства формальных и неформальных организаций гражданского общества и черты различия между ними. Выберите и запишите в первую колонку таблицы порядковые номера черт сходства, а во вторую колонку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E0A9A" w:rsidRPr="009E0A9A">
        <w:rPr>
          <w:rFonts w:ascii="Times New Roman" w:hAnsi="Times New Roman" w:cs="Times New Roman"/>
          <w:sz w:val="28"/>
          <w:szCs w:val="28"/>
        </w:rPr>
        <w:t xml:space="preserve"> порядковые номера черт различия.</w:t>
      </w:r>
    </w:p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E0A9A" w:rsidRPr="009E0A9A">
        <w:rPr>
          <w:rFonts w:ascii="Times New Roman" w:hAnsi="Times New Roman" w:cs="Times New Roman"/>
          <w:sz w:val="28"/>
          <w:szCs w:val="28"/>
        </w:rPr>
        <w:t>регистрируются органами власти</w:t>
      </w:r>
    </w:p>
    <w:p w:rsidR="009E0A9A" w:rsidRP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0A9A" w:rsidRPr="009E0A9A">
        <w:rPr>
          <w:rFonts w:ascii="Times New Roman" w:hAnsi="Times New Roman" w:cs="Times New Roman"/>
          <w:sz w:val="28"/>
          <w:szCs w:val="28"/>
        </w:rPr>
        <w:t>выражают частные интересы граждан</w:t>
      </w:r>
    </w:p>
    <w:p w:rsidR="009E0A9A" w:rsidRP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E0A9A" w:rsidRPr="009E0A9A">
        <w:rPr>
          <w:rFonts w:ascii="Times New Roman" w:hAnsi="Times New Roman" w:cs="Times New Roman"/>
          <w:sz w:val="28"/>
          <w:szCs w:val="28"/>
        </w:rPr>
        <w:t>создаются по инициативе граждан</w:t>
      </w:r>
    </w:p>
    <w:p w:rsidR="009E0A9A" w:rsidRP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9E0A9A" w:rsidRPr="009E0A9A">
        <w:rPr>
          <w:rFonts w:ascii="Times New Roman" w:hAnsi="Times New Roman" w:cs="Times New Roman"/>
          <w:sz w:val="28"/>
          <w:szCs w:val="28"/>
        </w:rPr>
        <w:t>имеют программные документы, отражающие цели, порядок организации и деятельности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67F" w:rsidRPr="007A20C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0CA">
        <w:rPr>
          <w:rFonts w:ascii="Times New Roman" w:hAnsi="Times New Roman" w:cs="Times New Roman"/>
          <w:sz w:val="28"/>
          <w:szCs w:val="28"/>
        </w:rPr>
        <w:t>Ответ</w:t>
      </w:r>
    </w:p>
    <w:tbl>
      <w:tblPr>
        <w:tblStyle w:val="a7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67F" w:rsidTr="0037267F">
        <w:tc>
          <w:tcPr>
            <w:tcW w:w="4785" w:type="dxa"/>
          </w:tcPr>
          <w:p w:rsidR="0037267F" w:rsidRPr="009E0A9A" w:rsidRDefault="0037267F" w:rsidP="0037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Черты сходства</w:t>
            </w:r>
          </w:p>
          <w:p w:rsidR="0037267F" w:rsidRDefault="0037267F" w:rsidP="0037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7267F" w:rsidRPr="009E0A9A" w:rsidRDefault="0037267F" w:rsidP="0037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A9A">
              <w:rPr>
                <w:rFonts w:ascii="Times New Roman" w:hAnsi="Times New Roman" w:cs="Times New Roman"/>
                <w:sz w:val="28"/>
                <w:szCs w:val="28"/>
              </w:rPr>
              <w:t>Черты различия</w:t>
            </w:r>
          </w:p>
          <w:p w:rsidR="0037267F" w:rsidRDefault="0037267F" w:rsidP="0037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67F" w:rsidTr="0037267F">
        <w:tc>
          <w:tcPr>
            <w:tcW w:w="4785" w:type="dxa"/>
          </w:tcPr>
          <w:p w:rsidR="0037267F" w:rsidRDefault="0037267F" w:rsidP="0037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7267F" w:rsidRDefault="0037267F" w:rsidP="0037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67F">
        <w:rPr>
          <w:rFonts w:ascii="Times New Roman" w:hAnsi="Times New Roman" w:cs="Times New Roman"/>
          <w:b/>
          <w:sz w:val="28"/>
          <w:szCs w:val="28"/>
          <w:u w:val="single"/>
        </w:rPr>
        <w:t xml:space="preserve">19. </w:t>
      </w:r>
      <w:r w:rsidR="009E0A9A" w:rsidRPr="009E0A9A">
        <w:rPr>
          <w:rFonts w:ascii="Times New Roman" w:hAnsi="Times New Roman" w:cs="Times New Roman"/>
          <w:sz w:val="28"/>
          <w:szCs w:val="28"/>
        </w:rPr>
        <w:t>Заполните пропуск в таблице.</w:t>
      </w:r>
    </w:p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7267F" w:rsidTr="0037267F">
        <w:tc>
          <w:tcPr>
            <w:tcW w:w="3936" w:type="dxa"/>
          </w:tcPr>
          <w:p w:rsidR="0037267F" w:rsidRDefault="0037267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жизни общества</w:t>
            </w:r>
          </w:p>
        </w:tc>
        <w:tc>
          <w:tcPr>
            <w:tcW w:w="5635" w:type="dxa"/>
          </w:tcPr>
          <w:p w:rsidR="0037267F" w:rsidRDefault="0037267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данной сфере компоненты</w:t>
            </w:r>
          </w:p>
        </w:tc>
      </w:tr>
      <w:tr w:rsidR="0037267F" w:rsidTr="0037267F">
        <w:tc>
          <w:tcPr>
            <w:tcW w:w="3936" w:type="dxa"/>
          </w:tcPr>
          <w:p w:rsidR="0037267F" w:rsidRDefault="0037267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37267F" w:rsidRDefault="0037267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молодежь, этнос</w:t>
            </w:r>
          </w:p>
        </w:tc>
      </w:tr>
      <w:tr w:rsidR="0037267F" w:rsidTr="0037267F">
        <w:tc>
          <w:tcPr>
            <w:tcW w:w="3936" w:type="dxa"/>
          </w:tcPr>
          <w:p w:rsidR="0037267F" w:rsidRDefault="0037267F" w:rsidP="009E0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35" w:type="dxa"/>
          </w:tcPr>
          <w:p w:rsidR="0037267F" w:rsidRDefault="0037267F" w:rsidP="00372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Государство, политические партии, движения</w:t>
            </w:r>
          </w:p>
        </w:tc>
      </w:tr>
    </w:tbl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A9A" w:rsidRPr="009E0A9A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Ответ</w:t>
      </w:r>
      <w:r w:rsidR="009E0A9A" w:rsidRPr="009E0A9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7267F" w:rsidRP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Прочитайте текст и дайте развернуые ответ на вопросы</w:t>
      </w:r>
    </w:p>
    <w:p w:rsidR="0037267F" w:rsidRDefault="0037267F" w:rsidP="0037267F">
      <w:pPr>
        <w:widowControl w:val="0"/>
        <w:tabs>
          <w:tab w:val="left" w:pos="569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7267F" w:rsidRPr="0037267F" w:rsidRDefault="0037267F" w:rsidP="00E033EA">
      <w:pPr>
        <w:pStyle w:val="a8"/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267F">
        <w:rPr>
          <w:rFonts w:ascii="Times New Roman" w:hAnsi="Times New Roman" w:cs="Times New Roman"/>
          <w:sz w:val="28"/>
          <w:szCs w:val="28"/>
          <w:lang w:bidi="ru-RU"/>
        </w:rPr>
        <w:t>Составьте план текста. Для этого выделите основные смысловые  фрагменты текста и озаглавьте каждый из них.</w:t>
      </w:r>
    </w:p>
    <w:p w:rsidR="0037267F" w:rsidRPr="0037267F" w:rsidRDefault="0037267F" w:rsidP="00E033EA">
      <w:pPr>
        <w:pStyle w:val="a8"/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7F">
        <w:rPr>
          <w:rFonts w:ascii="Times New Roman" w:hAnsi="Times New Roman" w:cs="Times New Roman"/>
          <w:sz w:val="28"/>
          <w:szCs w:val="28"/>
        </w:rPr>
        <w:t xml:space="preserve">Что отражает показатель уровня безработицы? На какой период пришёлся значительный спад доли </w:t>
      </w:r>
      <w:proofErr w:type="gramStart"/>
      <w:r w:rsidRPr="0037267F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37267F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населения? Какую причину роста безработного населения автор считает одной из ведущих?</w:t>
      </w:r>
    </w:p>
    <w:p w:rsidR="0037267F" w:rsidRPr="0037267F" w:rsidRDefault="0037267F" w:rsidP="00E033EA">
      <w:pPr>
        <w:pStyle w:val="a8"/>
        <w:numPr>
          <w:ilvl w:val="0"/>
          <w:numId w:val="10"/>
        </w:numPr>
        <w:tabs>
          <w:tab w:val="left" w:pos="567"/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7267F">
        <w:rPr>
          <w:rFonts w:ascii="Times New Roman" w:hAnsi="Times New Roman" w:cs="Times New Roman"/>
          <w:sz w:val="28"/>
          <w:szCs w:val="28"/>
        </w:rPr>
        <w:t xml:space="preserve">Какие экономические последствия безработицы автор относит к </w:t>
      </w:r>
      <w:proofErr w:type="gramStart"/>
      <w:r w:rsidRPr="0037267F">
        <w:rPr>
          <w:rFonts w:ascii="Times New Roman" w:hAnsi="Times New Roman" w:cs="Times New Roman"/>
          <w:sz w:val="28"/>
          <w:szCs w:val="28"/>
        </w:rPr>
        <w:t>положительным</w:t>
      </w:r>
      <w:proofErr w:type="gramEnd"/>
      <w:r w:rsidRPr="0037267F">
        <w:rPr>
          <w:rFonts w:ascii="Times New Roman" w:hAnsi="Times New Roman" w:cs="Times New Roman"/>
          <w:sz w:val="28"/>
          <w:szCs w:val="28"/>
        </w:rPr>
        <w:t>? Приведите два</w:t>
      </w:r>
      <w:r>
        <w:rPr>
          <w:rFonts w:ascii="Times New Roman" w:hAnsi="Times New Roman" w:cs="Times New Roman"/>
          <w:sz w:val="28"/>
          <w:szCs w:val="28"/>
        </w:rPr>
        <w:t xml:space="preserve"> примера мер (действий) государ</w:t>
      </w:r>
      <w:r w:rsidRPr="0037267F">
        <w:rPr>
          <w:rFonts w:ascii="Times New Roman" w:hAnsi="Times New Roman" w:cs="Times New Roman"/>
          <w:sz w:val="28"/>
          <w:szCs w:val="28"/>
        </w:rPr>
        <w:t>ства по поддержанию занятости, в каждом случае поясните, как мера (действие) способствует преодолению безработицы.</w:t>
      </w:r>
    </w:p>
    <w:p w:rsidR="0037267F" w:rsidRPr="0037267F" w:rsidRDefault="0037267F" w:rsidP="00E033EA">
      <w:pPr>
        <w:pStyle w:val="a8"/>
        <w:numPr>
          <w:ilvl w:val="0"/>
          <w:numId w:val="10"/>
        </w:numPr>
        <w:tabs>
          <w:tab w:val="left" w:pos="567"/>
          <w:tab w:val="left" w:pos="709"/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37267F">
        <w:rPr>
          <w:rFonts w:ascii="Times New Roman" w:hAnsi="Times New Roman" w:cs="Times New Roman"/>
          <w:sz w:val="28"/>
          <w:szCs w:val="28"/>
        </w:rPr>
        <w:t>Автор указывает, что безработ</w:t>
      </w:r>
      <w:r>
        <w:rPr>
          <w:rFonts w:ascii="Times New Roman" w:hAnsi="Times New Roman" w:cs="Times New Roman"/>
          <w:sz w:val="28"/>
          <w:szCs w:val="28"/>
        </w:rPr>
        <w:t>ица затрагивает широкий круг мо</w:t>
      </w:r>
      <w:r w:rsidRPr="0037267F">
        <w:rPr>
          <w:rFonts w:ascii="Times New Roman" w:hAnsi="Times New Roman" w:cs="Times New Roman"/>
          <w:sz w:val="28"/>
          <w:szCs w:val="28"/>
        </w:rPr>
        <w:t xml:space="preserve">лодых людей. Объясните, по </w:t>
      </w:r>
      <w:r>
        <w:rPr>
          <w:rFonts w:ascii="Times New Roman" w:hAnsi="Times New Roman" w:cs="Times New Roman"/>
          <w:sz w:val="28"/>
          <w:szCs w:val="28"/>
        </w:rPr>
        <w:t>какой причине могут стать безра</w:t>
      </w:r>
      <w:r w:rsidRPr="0037267F">
        <w:rPr>
          <w:rFonts w:ascii="Times New Roman" w:hAnsi="Times New Roman" w:cs="Times New Roman"/>
          <w:sz w:val="28"/>
          <w:szCs w:val="28"/>
        </w:rPr>
        <w:t>ботными представители кажд</w:t>
      </w:r>
      <w:r>
        <w:rPr>
          <w:rFonts w:ascii="Times New Roman" w:hAnsi="Times New Roman" w:cs="Times New Roman"/>
          <w:sz w:val="28"/>
          <w:szCs w:val="28"/>
        </w:rPr>
        <w:t>ой названной в тексте группы мо</w:t>
      </w:r>
      <w:r w:rsidRPr="0037267F">
        <w:rPr>
          <w:rFonts w:ascii="Times New Roman" w:hAnsi="Times New Roman" w:cs="Times New Roman"/>
          <w:sz w:val="28"/>
          <w:szCs w:val="28"/>
        </w:rPr>
        <w:t>лодёжи.</w:t>
      </w:r>
    </w:p>
    <w:p w:rsidR="0037267F" w:rsidRDefault="0037267F" w:rsidP="00E033EA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67F" w:rsidRDefault="0037267F" w:rsidP="009E0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E0A9A" w:rsidRPr="009E0A9A" w:rsidRDefault="009E0A9A" w:rsidP="009E0A9A">
      <w:pPr>
        <w:widowControl w:val="0"/>
        <w:spacing w:after="0" w:line="28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Уровень безработицы является важным показателем экономиче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ского развития страны. Он отражает соотношение между нетрудоустро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енными гражданами в обществе и теми, кто имеет постоянную работу. В современном обществе появление новых рабочих мест не успевает за ростом численности рабочей силы, что является одной из ведущих при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чин роста безработного населения. </w:t>
      </w:r>
      <w:proofErr w:type="gramStart"/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мировом масштабе доля занятых в общей численности населения сократилась с 62% в 1991 году до 60% в 2015 году, 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этом значительный спад пришёлся на 2008-2009 гг. Возможности трудоустройства уменьшились как в развивающихся, так и в развитых регионах.</w:t>
      </w:r>
      <w:proofErr w:type="gramEnd"/>
    </w:p>
    <w:p w:rsidR="009E0A9A" w:rsidRPr="009E0A9A" w:rsidRDefault="009E0A9A" w:rsidP="009E0A9A">
      <w:pPr>
        <w:widowControl w:val="0"/>
        <w:spacing w:after="0" w:line="28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Одной из наиболее актуальных проблем в современном мире явля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ется безработица среди молодёжи. Во многих государствах это не новая проблема. Однако она обострилась в условиях экономического </w:t>
      </w:r>
      <w:proofErr w:type="gramStart"/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кризиса</w:t>
      </w:r>
      <w:proofErr w:type="gramEnd"/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затрагивает широкий круг молодых людей </w:t>
      </w:r>
      <w:r w:rsidR="00E0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высококвалифици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рованных выпускников вузов, так и молодых людей, находящихся в трудной жизненной ситуации.</w:t>
      </w:r>
    </w:p>
    <w:p w:rsidR="009E0A9A" w:rsidRPr="009E0A9A" w:rsidRDefault="009E0A9A" w:rsidP="009E0A9A">
      <w:pPr>
        <w:widowControl w:val="0"/>
        <w:spacing w:after="0" w:line="28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Значительные различия наблюдаются в положении женщин и мужчин на рынке труда. Женщины нередко находятся в неблагоприятном положении на рынке труда. В мире примерно 3/4 мужчин трудоспособного возраста принимают участие в трудовой деятельности, у женщин соответствующая доля составляет только половину.</w:t>
      </w:r>
    </w:p>
    <w:p w:rsidR="009E0A9A" w:rsidRPr="009E0A9A" w:rsidRDefault="009E0A9A" w:rsidP="009E0A9A">
      <w:pPr>
        <w:widowControl w:val="0"/>
        <w:spacing w:after="0" w:line="28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Безработица имеет негативные политические, экономические, со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циальные и психологические последствия. Например, к экономиче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ским последствиям относятся сокращение налоговых поступлений; уменьшение В</w:t>
      </w:r>
      <w:proofErr w:type="gramStart"/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 стр</w:t>
      </w:r>
      <w:proofErr w:type="gramEnd"/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аны. </w:t>
      </w:r>
      <w:proofErr w:type="gramStart"/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 можно выделить и некоторые положи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тельные последствия безработицы, например рост трудовой мотивации работающих, формирование мобильного «резерва» рабочей силы.</w:t>
      </w:r>
      <w:proofErr w:type="gramEnd"/>
    </w:p>
    <w:p w:rsidR="009E0A9A" w:rsidRPr="009E0A9A" w:rsidRDefault="009E0A9A" w:rsidP="009E0A9A">
      <w:pPr>
        <w:widowControl w:val="0"/>
        <w:spacing w:after="0" w:line="28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борьбы с безработицей государство использует различные ме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ры социальной поддержки. Это создание центров занятости, выплата пособий по безработице, открытие учреждений по повышению квали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фикации или переквалификации безработных; организация общест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венных и временных работ. В качестве дополнительных мер решения проблемы безработицы можно назвать реализацию государственных программ по поддержке малого и среднего бизнеса.</w:t>
      </w:r>
    </w:p>
    <w:p w:rsidR="009E0A9A" w:rsidRDefault="009E0A9A" w:rsidP="009E0A9A">
      <w:pPr>
        <w:widowControl w:val="0"/>
        <w:spacing w:after="393" w:line="281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E0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(По ИЛ.</w:t>
      </w:r>
      <w:proofErr w:type="gramEnd"/>
      <w:r w:rsidRPr="009E0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E0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Зайцевой</w:t>
      </w:r>
      <w:r w:rsidRPr="009E0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proofErr w:type="gramEnd"/>
    </w:p>
    <w:p w:rsidR="007A20CA" w:rsidRDefault="007A20CA" w:rsidP="007A20CA">
      <w:pPr>
        <w:widowControl w:val="0"/>
        <w:spacing w:after="393" w:line="281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</w:t>
      </w:r>
    </w:p>
    <w:p w:rsid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20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21______________________________________________________________________________________________________________________________________________________________________________________________________________________________________________________________________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22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lang w:eastAsia="ru-RU" w:bidi="ru-RU"/>
        </w:rPr>
        <w:lastRenderedPageBreak/>
        <w:t>____________________________________________________________________________________________________________________________________</w:t>
      </w: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t>23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Pr="007A20CA" w:rsidRDefault="007A20CA" w:rsidP="007A20CA">
      <w:pPr>
        <w:pStyle w:val="a8"/>
        <w:rPr>
          <w:rFonts w:ascii="Times New Roman" w:hAnsi="Times New Roman" w:cs="Times New Roman"/>
          <w:sz w:val="28"/>
          <w:lang w:eastAsia="ru-RU" w:bidi="ru-RU"/>
        </w:rPr>
      </w:pPr>
    </w:p>
    <w:p w:rsidR="007A20CA" w:rsidRPr="009E0A9A" w:rsidRDefault="007A20CA" w:rsidP="009E0A9A">
      <w:pPr>
        <w:widowControl w:val="0"/>
        <w:spacing w:after="393" w:line="281" w:lineRule="exac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sectPr w:rsidR="007A20CA" w:rsidRPr="009E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8F7"/>
    <w:multiLevelType w:val="hybridMultilevel"/>
    <w:tmpl w:val="C0F6334C"/>
    <w:lvl w:ilvl="0" w:tplc="0419000F">
      <w:start w:val="2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31F5356F"/>
    <w:multiLevelType w:val="hybridMultilevel"/>
    <w:tmpl w:val="7B0E5EC0"/>
    <w:lvl w:ilvl="0" w:tplc="7B9811FC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874AB07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4CEB"/>
    <w:multiLevelType w:val="hybridMultilevel"/>
    <w:tmpl w:val="61D213D0"/>
    <w:lvl w:ilvl="0" w:tplc="E3B2C198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>
    <w:nsid w:val="3CD208A2"/>
    <w:multiLevelType w:val="hybridMultilevel"/>
    <w:tmpl w:val="F1CE1170"/>
    <w:lvl w:ilvl="0" w:tplc="98FC8E3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4D26"/>
    <w:multiLevelType w:val="hybridMultilevel"/>
    <w:tmpl w:val="F3A0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91C0A"/>
    <w:multiLevelType w:val="hybridMultilevel"/>
    <w:tmpl w:val="EA44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920E5"/>
    <w:multiLevelType w:val="hybridMultilevel"/>
    <w:tmpl w:val="C8F884DC"/>
    <w:lvl w:ilvl="0" w:tplc="A7C47E9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F343B"/>
    <w:multiLevelType w:val="hybridMultilevel"/>
    <w:tmpl w:val="5588AAE0"/>
    <w:lvl w:ilvl="0" w:tplc="F4F8906C">
      <w:start w:val="20"/>
      <w:numFmt w:val="decimal"/>
      <w:lvlText w:val="%1."/>
      <w:lvlJc w:val="left"/>
      <w:pPr>
        <w:ind w:left="735" w:hanging="37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76D19"/>
    <w:multiLevelType w:val="hybridMultilevel"/>
    <w:tmpl w:val="48AE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A50E6"/>
    <w:multiLevelType w:val="hybridMultilevel"/>
    <w:tmpl w:val="D690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D"/>
    <w:rsid w:val="000071DF"/>
    <w:rsid w:val="000405ED"/>
    <w:rsid w:val="000B3107"/>
    <w:rsid w:val="000E514B"/>
    <w:rsid w:val="000F515A"/>
    <w:rsid w:val="0016397B"/>
    <w:rsid w:val="00175492"/>
    <w:rsid w:val="0018334C"/>
    <w:rsid w:val="00290B10"/>
    <w:rsid w:val="0037267F"/>
    <w:rsid w:val="003778B2"/>
    <w:rsid w:val="00390A9D"/>
    <w:rsid w:val="003B24A8"/>
    <w:rsid w:val="004223B3"/>
    <w:rsid w:val="00452903"/>
    <w:rsid w:val="004670A9"/>
    <w:rsid w:val="00492145"/>
    <w:rsid w:val="00504F12"/>
    <w:rsid w:val="005B654D"/>
    <w:rsid w:val="00682A40"/>
    <w:rsid w:val="006A474E"/>
    <w:rsid w:val="006D7A25"/>
    <w:rsid w:val="00717FEF"/>
    <w:rsid w:val="00771C3F"/>
    <w:rsid w:val="00777CEE"/>
    <w:rsid w:val="007A20CA"/>
    <w:rsid w:val="00810173"/>
    <w:rsid w:val="008C41F1"/>
    <w:rsid w:val="00926F42"/>
    <w:rsid w:val="00927ABF"/>
    <w:rsid w:val="009B00BF"/>
    <w:rsid w:val="009E0A9A"/>
    <w:rsid w:val="00A232E6"/>
    <w:rsid w:val="00A6243A"/>
    <w:rsid w:val="00A65D27"/>
    <w:rsid w:val="00A7736A"/>
    <w:rsid w:val="00AC78C0"/>
    <w:rsid w:val="00AF38F9"/>
    <w:rsid w:val="00B35E05"/>
    <w:rsid w:val="00BA0953"/>
    <w:rsid w:val="00BA7B50"/>
    <w:rsid w:val="00BD40D4"/>
    <w:rsid w:val="00C40A4F"/>
    <w:rsid w:val="00C7459F"/>
    <w:rsid w:val="00CB55FB"/>
    <w:rsid w:val="00CC3301"/>
    <w:rsid w:val="00CD075B"/>
    <w:rsid w:val="00D427A8"/>
    <w:rsid w:val="00D44BE3"/>
    <w:rsid w:val="00D7340B"/>
    <w:rsid w:val="00D852F2"/>
    <w:rsid w:val="00E033EA"/>
    <w:rsid w:val="00E67A43"/>
    <w:rsid w:val="00EF0BDB"/>
    <w:rsid w:val="00F76D77"/>
    <w:rsid w:val="00F95C3D"/>
    <w:rsid w:val="00FA5ACE"/>
    <w:rsid w:val="00F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">
    <w:name w:val="Основной текст (2)_"/>
    <w:basedOn w:val="a0"/>
    <w:link w:val="20"/>
    <w:rsid w:val="009E0A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A9A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">
    <w:name w:val="Основной текст (2)_"/>
    <w:basedOn w:val="a0"/>
    <w:link w:val="20"/>
    <w:rsid w:val="009E0A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A9A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72;&#1084;&#1079;&#1080;&#1103;\Desktop\&#1054;&#1043;&#1069;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'Вариант 1'!$B$1</c:f>
              <c:strCache>
                <c:ptCount val="1"/>
                <c:pt idx="0">
                  <c:v>Опрошенные в возрасте 18-24 лет</c:v>
                </c:pt>
              </c:strCache>
            </c:strRef>
          </c:tx>
          <c:invertIfNegative val="0"/>
          <c:cat>
            <c:strRef>
              <c:f>'Вариант 1'!$A$2:$A$4</c:f>
              <c:strCache>
                <c:ptCount val="3"/>
                <c:pt idx="0">
                  <c:v>Увеличение доли частных космических компаний приведет к прорыву в развитии космической отрасли нашей страны</c:v>
                </c:pt>
                <c:pt idx="1">
                  <c:v>Увеличение доли частных космических компаний существенно не повлияет на темпы развития российской космической отрасли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'Вариант 1'!$B$2:$B$4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'Вариант 1'!$C$1</c:f>
              <c:strCache>
                <c:ptCount val="1"/>
                <c:pt idx="0">
                  <c:v>Опрошенные в возрасте от 60 лет</c:v>
                </c:pt>
              </c:strCache>
            </c:strRef>
          </c:tx>
          <c:invertIfNegative val="0"/>
          <c:cat>
            <c:strRef>
              <c:f>'Вариант 1'!$A$2:$A$4</c:f>
              <c:strCache>
                <c:ptCount val="3"/>
                <c:pt idx="0">
                  <c:v>Увеличение доли частных космических компаний приведет к прорыву в развитии космической отрасли нашей страны</c:v>
                </c:pt>
                <c:pt idx="1">
                  <c:v>Увеличение доли частных космических компаний существенно не повлияет на темпы развития российской космической отрасли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'Вариант 1'!$C$2:$C$4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14656"/>
        <c:axId val="94247104"/>
      </c:barChart>
      <c:catAx>
        <c:axId val="94214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247104"/>
        <c:crosses val="autoZero"/>
        <c:auto val="1"/>
        <c:lblAlgn val="ctr"/>
        <c:lblOffset val="100"/>
        <c:noMultiLvlLbl val="0"/>
      </c:catAx>
      <c:valAx>
        <c:axId val="94247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14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2023-11-05T18:30:00Z</cp:lastPrinted>
  <dcterms:created xsi:type="dcterms:W3CDTF">2022-03-05T08:06:00Z</dcterms:created>
  <dcterms:modified xsi:type="dcterms:W3CDTF">2023-11-07T12:21:00Z</dcterms:modified>
</cp:coreProperties>
</file>